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2" w:rsidRDefault="00B45392" w:rsidP="00B4539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45392" w:rsidRDefault="00B45392" w:rsidP="00B45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E0933">
        <w:rPr>
          <w:rFonts w:ascii="Times New Roman" w:hAnsi="Times New Roman" w:cs="Times New Roman"/>
          <w:sz w:val="28"/>
          <w:szCs w:val="28"/>
        </w:rPr>
        <w:t xml:space="preserve"> броя, а именно: под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ОГНЯН РАНГЕЛОВ ПЕЙКОВ </w:t>
      </w:r>
      <w:r w:rsidRPr="004E0933">
        <w:rPr>
          <w:rFonts w:ascii="Times New Roman" w:hAnsi="Times New Roman" w:cs="Times New Roman"/>
          <w:sz w:val="28"/>
          <w:szCs w:val="28"/>
        </w:rPr>
        <w:t xml:space="preserve">и №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 СТОЯНОВ СТОИЛОВ,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съгласно чл.454 ал.4 от Изборния кодекс</w:t>
      </w:r>
    </w:p>
    <w:p w:rsidR="00B45392" w:rsidRDefault="00B45392" w:rsidP="00B45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E0933">
        <w:rPr>
          <w:rFonts w:ascii="Times New Roman" w:hAnsi="Times New Roman" w:cs="Times New Roman"/>
          <w:sz w:val="28"/>
          <w:szCs w:val="28"/>
        </w:rPr>
        <w:t xml:space="preserve"> броя, а именно: </w:t>
      </w:r>
      <w:r w:rsidRPr="003F4CAC">
        <w:rPr>
          <w:rFonts w:ascii="Times New Roman" w:hAnsi="Times New Roman" w:cs="Times New Roman"/>
          <w:sz w:val="28"/>
          <w:szCs w:val="28"/>
        </w:rPr>
        <w:t>101 КОСТАДИНКА ДИМИТРОВА НАЙДЕНОВА</w:t>
      </w:r>
      <w:r>
        <w:rPr>
          <w:rFonts w:ascii="Times New Roman" w:hAnsi="Times New Roman" w:cs="Times New Roman"/>
          <w:sz w:val="28"/>
          <w:szCs w:val="28"/>
        </w:rPr>
        <w:t xml:space="preserve"> и под № </w:t>
      </w:r>
      <w:r w:rsidRPr="003F4CAC">
        <w:rPr>
          <w:rFonts w:ascii="Times New Roman" w:hAnsi="Times New Roman" w:cs="Times New Roman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МЛАДЕН ДИМИТРОВ КИТОВ ,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>съгласно чл.454 ал.4 от Изборния кодекс</w:t>
      </w:r>
    </w:p>
    <w:p w:rsidR="00B45392" w:rsidRDefault="00B45392" w:rsidP="00B45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r w:rsidRPr="00BD458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E0933">
        <w:rPr>
          <w:rFonts w:ascii="Times New Roman" w:hAnsi="Times New Roman" w:cs="Times New Roman"/>
          <w:sz w:val="28"/>
          <w:szCs w:val="28"/>
        </w:rPr>
        <w:t xml:space="preserve"> броя, а именно: </w:t>
      </w:r>
      <w:r>
        <w:rPr>
          <w:rFonts w:ascii="Times New Roman" w:hAnsi="Times New Roman" w:cs="Times New Roman"/>
          <w:sz w:val="28"/>
          <w:szCs w:val="28"/>
        </w:rPr>
        <w:t xml:space="preserve">103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 № 110 ИВЕЛИНА СТЕФАНОВА ДАМОВА,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>съгласно чл.454 ал.4 от Изборния кодекс</w:t>
      </w:r>
    </w:p>
    <w:p w:rsidR="00B45392" w:rsidRDefault="00B45392" w:rsidP="00B45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392" w:rsidRDefault="00B45392" w:rsidP="00B45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60C" w:rsidRPr="00CC760C" w:rsidRDefault="00CC760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C760C" w:rsidRPr="00CC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C"/>
    <w:rsid w:val="00B45392"/>
    <w:rsid w:val="00B638F5"/>
    <w:rsid w:val="00C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cp:lastPrinted>2019-10-28T06:46:00Z</cp:lastPrinted>
  <dcterms:created xsi:type="dcterms:W3CDTF">2019-10-28T06:44:00Z</dcterms:created>
  <dcterms:modified xsi:type="dcterms:W3CDTF">2019-10-28T08:13:00Z</dcterms:modified>
</cp:coreProperties>
</file>